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CFE8" w14:textId="77777777" w:rsidR="00453768" w:rsidRPr="00B4020B" w:rsidRDefault="00D0256F" w:rsidP="00A833FA">
      <w:pPr>
        <w:pStyle w:val="Ttulo1"/>
        <w:rPr>
          <w:rFonts w:ascii="Bitstream Vera Sans Mono" w:hAnsi="Bitstream Vera Sans Mono"/>
          <w:sz w:val="28"/>
          <w:szCs w:val="28"/>
        </w:rPr>
      </w:pPr>
      <w:r w:rsidRPr="00B4020B">
        <w:rPr>
          <w:rFonts w:ascii="Bitstream Vera Sans Mono" w:hAnsi="Bitstream Vera Sans Mono"/>
          <w:sz w:val="28"/>
          <w:szCs w:val="28"/>
          <w:lang w:val="es-MX"/>
        </w:rPr>
        <w:t>Título</w:t>
      </w:r>
      <w:r w:rsidR="002B0851" w:rsidRPr="00B4020B">
        <w:rPr>
          <w:rFonts w:ascii="Bitstream Vera Sans Mono" w:hAnsi="Bitstream Vera Sans Mono"/>
          <w:sz w:val="28"/>
          <w:szCs w:val="28"/>
          <w:lang w:val="es-MX"/>
        </w:rPr>
        <w:t xml:space="preserve"> de la ponencia </w:t>
      </w:r>
      <w:r w:rsidR="00974F17" w:rsidRPr="00B4020B">
        <w:rPr>
          <w:rFonts w:ascii="Bitstream Vera Sans Mono" w:hAnsi="Bitstream Vera Sans Mono"/>
          <w:sz w:val="28"/>
          <w:szCs w:val="28"/>
        </w:rPr>
        <w:t xml:space="preserve"> </w:t>
      </w:r>
    </w:p>
    <w:p w14:paraId="4A2EC714" w14:textId="77777777" w:rsidR="00CC0054" w:rsidRPr="00B4020B" w:rsidRDefault="00CC0054" w:rsidP="00A833FA">
      <w:pPr>
        <w:rPr>
          <w:rFonts w:ascii="Bitstream Vera Sans Mono" w:hAnsi="Bitstream Vera Sans Mono"/>
          <w:lang w:val="es-MX"/>
        </w:rPr>
      </w:pPr>
    </w:p>
    <w:p w14:paraId="7F983542" w14:textId="77777777" w:rsidR="00CC0054" w:rsidRPr="00B4020B" w:rsidRDefault="00CC0054" w:rsidP="002D2D17">
      <w:pPr>
        <w:jc w:val="center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Mesa:</w:t>
      </w:r>
      <w:r w:rsidR="00974F17" w:rsidRPr="00B4020B">
        <w:rPr>
          <w:rFonts w:ascii="Bitstream Vera Sans Mono" w:hAnsi="Bitstream Vera Sans Mono"/>
        </w:rPr>
        <w:t xml:space="preserve"> </w:t>
      </w:r>
      <w:r w:rsidR="002B0851" w:rsidRPr="00B4020B">
        <w:rPr>
          <w:rFonts w:ascii="Bitstream Vera Sans Mono" w:hAnsi="Bitstream Vera Sans Mono"/>
        </w:rPr>
        <w:t>_____</w:t>
      </w:r>
    </w:p>
    <w:p w14:paraId="0D4033DE" w14:textId="77777777" w:rsidR="00CC0054" w:rsidRPr="00B4020B" w:rsidRDefault="002B0851" w:rsidP="002D2D17">
      <w:pPr>
        <w:jc w:val="center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Entidad de adscripción</w:t>
      </w:r>
    </w:p>
    <w:p w14:paraId="73128E1B" w14:textId="77777777" w:rsidR="00CC0054" w:rsidRPr="00B4020B" w:rsidRDefault="002B0851" w:rsidP="002D2D17">
      <w:pPr>
        <w:jc w:val="center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Autor(es)</w:t>
      </w:r>
      <w:r w:rsidR="00CC0054" w:rsidRPr="00B4020B">
        <w:rPr>
          <w:rStyle w:val="Refdenotaalpie"/>
          <w:rFonts w:ascii="Bitstream Vera Sans Mono" w:hAnsi="Bitstream Vera Sans Mono"/>
        </w:rPr>
        <w:footnoteReference w:id="1"/>
      </w:r>
      <w:r w:rsidR="00CC0054" w:rsidRPr="00B4020B">
        <w:rPr>
          <w:rFonts w:ascii="Bitstream Vera Sans Mono" w:hAnsi="Bitstream Vera Sans Mono"/>
        </w:rPr>
        <w:t xml:space="preserve"> </w:t>
      </w:r>
      <w:r w:rsidR="00FE4913" w:rsidRPr="00B4020B">
        <w:rPr>
          <w:rFonts w:ascii="Bitstream Vera Sans Mono" w:hAnsi="Bitstream Vera Sans Mono"/>
        </w:rPr>
        <w:t>,</w:t>
      </w:r>
      <w:r w:rsidR="00FE4913" w:rsidRPr="00B4020B">
        <w:rPr>
          <w:rFonts w:ascii="Bitstream Vera Sans Mono" w:hAnsi="Bitstream Vera Sans Mono"/>
          <w:vertAlign w:val="superscript"/>
        </w:rPr>
        <w:t>2</w:t>
      </w:r>
    </w:p>
    <w:p w14:paraId="29E2A66F" w14:textId="77777777" w:rsidR="00CC0054" w:rsidRPr="00B4020B" w:rsidRDefault="00EA3834" w:rsidP="00A833FA">
      <w:pPr>
        <w:pStyle w:val="Ttulo1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Resumen</w:t>
      </w:r>
    </w:p>
    <w:p w14:paraId="7717B747" w14:textId="77777777" w:rsidR="00A833FA" w:rsidRPr="00B4020B" w:rsidRDefault="002B0851" w:rsidP="002B0851">
      <w:pPr>
        <w:spacing w:line="276" w:lineRule="auto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(250 palabras máximo)</w:t>
      </w:r>
      <w:r w:rsidR="00517F67" w:rsidRPr="00B4020B">
        <w:rPr>
          <w:rFonts w:ascii="Bitstream Vera Sans Mono" w:hAnsi="Bitstream Vera Sans Mono"/>
        </w:rPr>
        <w:t>.</w:t>
      </w:r>
      <w:r w:rsidR="00D0256F" w:rsidRPr="00B4020B">
        <w:rPr>
          <w:rFonts w:ascii="Bitstream Vera Sans Mono" w:hAnsi="Bitstream Vera Sans Mono"/>
          <w:noProof/>
          <w:lang w:val="es-MX" w:eastAsia="es-MX"/>
        </w:rPr>
        <w:t xml:space="preserve"> </w:t>
      </w:r>
    </w:p>
    <w:p w14:paraId="63DF1F85" w14:textId="77777777" w:rsidR="00F35BC6" w:rsidRPr="00B4020B" w:rsidRDefault="00F35BC6" w:rsidP="00A833FA">
      <w:pPr>
        <w:rPr>
          <w:rFonts w:ascii="Bitstream Vera Sans Mono" w:hAnsi="Bitstream Vera Sans Mono"/>
        </w:rPr>
      </w:pPr>
    </w:p>
    <w:p w14:paraId="01C90D8F" w14:textId="77777777" w:rsidR="00EA3834" w:rsidRPr="00B4020B" w:rsidRDefault="002B0851" w:rsidP="00A833FA">
      <w:pPr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 xml:space="preserve">Palabras </w:t>
      </w:r>
      <w:proofErr w:type="gramStart"/>
      <w:r w:rsidRPr="00B4020B">
        <w:rPr>
          <w:rFonts w:ascii="Bitstream Vera Sans Mono" w:hAnsi="Bitstream Vera Sans Mono"/>
        </w:rPr>
        <w:t>Clave:</w:t>
      </w:r>
      <w:r w:rsidR="00EA3834" w:rsidRPr="00B4020B">
        <w:rPr>
          <w:rFonts w:ascii="Bitstream Vera Sans Mono" w:hAnsi="Bitstream Vera Sans Mono"/>
        </w:rPr>
        <w:t>.</w:t>
      </w:r>
      <w:proofErr w:type="gramEnd"/>
    </w:p>
    <w:p w14:paraId="1919CB11" w14:textId="77777777" w:rsidR="00CC0054" w:rsidRPr="00B4020B" w:rsidRDefault="00CC0054" w:rsidP="00A833FA">
      <w:pPr>
        <w:rPr>
          <w:rFonts w:ascii="Bitstream Vera Sans Mono" w:hAnsi="Bitstream Vera Sans Mono"/>
        </w:rPr>
      </w:pPr>
    </w:p>
    <w:p w14:paraId="0D9013C9" w14:textId="77777777" w:rsidR="00EA3834" w:rsidRPr="00B4020B" w:rsidRDefault="00EA3834" w:rsidP="00A833FA">
      <w:pPr>
        <w:pStyle w:val="Ttulo1"/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</w:rPr>
        <w:t>Introducción</w:t>
      </w:r>
    </w:p>
    <w:p w14:paraId="6B53D0DF" w14:textId="77777777" w:rsidR="007A2805" w:rsidRPr="00B4020B" w:rsidRDefault="007A2805" w:rsidP="002B0851">
      <w:pPr>
        <w:spacing w:line="276" w:lineRule="auto"/>
        <w:rPr>
          <w:rFonts w:ascii="Bitstream Vera Sans Mono" w:hAnsi="Bitstream Vera Sans Mono"/>
          <w:lang w:val="es-MX"/>
        </w:rPr>
      </w:pPr>
    </w:p>
    <w:p w14:paraId="0980E676" w14:textId="77777777" w:rsidR="00EA3834" w:rsidRPr="00B4020B" w:rsidRDefault="00EA3834" w:rsidP="002B0851">
      <w:pPr>
        <w:spacing w:line="276" w:lineRule="auto"/>
        <w:rPr>
          <w:rFonts w:ascii="Bitstream Vera Sans Mono" w:hAnsi="Bitstream Vera Sans Mono"/>
        </w:rPr>
      </w:pPr>
    </w:p>
    <w:p w14:paraId="311602A0" w14:textId="77777777" w:rsidR="002B0851" w:rsidRPr="00B4020B" w:rsidRDefault="002B0851" w:rsidP="002B0851">
      <w:pPr>
        <w:spacing w:line="276" w:lineRule="auto"/>
        <w:rPr>
          <w:rFonts w:ascii="Bitstream Vera Sans Mono" w:hAnsi="Bitstream Vera Sans Mono"/>
        </w:rPr>
      </w:pPr>
    </w:p>
    <w:p w14:paraId="346F9216" w14:textId="77777777" w:rsidR="002B0851" w:rsidRPr="00B4020B" w:rsidRDefault="002B0851" w:rsidP="002B0851">
      <w:pPr>
        <w:spacing w:line="276" w:lineRule="auto"/>
        <w:rPr>
          <w:rFonts w:ascii="Bitstream Vera Sans Mono" w:hAnsi="Bitstream Vera Sans Mono"/>
        </w:rPr>
      </w:pPr>
    </w:p>
    <w:p w14:paraId="3744274A" w14:textId="77777777" w:rsidR="002B0851" w:rsidRPr="00B4020B" w:rsidRDefault="002B0851" w:rsidP="002B0851">
      <w:pPr>
        <w:spacing w:line="276" w:lineRule="auto"/>
        <w:rPr>
          <w:rFonts w:ascii="Bitstream Vera Sans Mono" w:hAnsi="Bitstream Vera Sans Mono"/>
        </w:rPr>
      </w:pPr>
    </w:p>
    <w:p w14:paraId="4CA41ECB" w14:textId="77777777" w:rsidR="002B0851" w:rsidRPr="00B4020B" w:rsidRDefault="002B0851" w:rsidP="002B0851">
      <w:pPr>
        <w:spacing w:line="276" w:lineRule="auto"/>
        <w:rPr>
          <w:rFonts w:ascii="Bitstream Vera Sans Mono" w:hAnsi="Bitstream Vera Sans Mono"/>
        </w:rPr>
      </w:pPr>
    </w:p>
    <w:p w14:paraId="4F3E3493" w14:textId="77777777" w:rsidR="00EA3834" w:rsidRPr="00B4020B" w:rsidRDefault="00EA3834" w:rsidP="00A833FA">
      <w:pPr>
        <w:pStyle w:val="Ttulo1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 xml:space="preserve">Desarrollo </w:t>
      </w:r>
    </w:p>
    <w:p w14:paraId="2073DBA6" w14:textId="77777777" w:rsidR="00790C3C" w:rsidRPr="00B4020B" w:rsidRDefault="00790C3C" w:rsidP="00A833FA">
      <w:pPr>
        <w:rPr>
          <w:rFonts w:ascii="Bitstream Vera Sans Mono" w:hAnsi="Bitstream Vera Sans Mono"/>
        </w:rPr>
      </w:pPr>
    </w:p>
    <w:p w14:paraId="17BE2688" w14:textId="1D1D7498" w:rsidR="002B0851" w:rsidRPr="00B4020B" w:rsidRDefault="00DD4AD8" w:rsidP="00DD4AD8">
      <w:pPr>
        <w:tabs>
          <w:tab w:val="left" w:pos="6505"/>
        </w:tabs>
        <w:rPr>
          <w:rFonts w:ascii="Bitstream Vera Sans Mono" w:hAnsi="Bitstream Vera Sans Mono"/>
        </w:rPr>
      </w:pPr>
      <w:r>
        <w:rPr>
          <w:rFonts w:ascii="Bitstream Vera Sans Mono" w:hAnsi="Bitstream Vera Sans Mono"/>
        </w:rPr>
        <w:tab/>
      </w:r>
    </w:p>
    <w:p w14:paraId="74D8DDDC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3EC43270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07CFD3B9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4AFA1C4D" w14:textId="77777777" w:rsidR="00790C3C" w:rsidRPr="00B4020B" w:rsidRDefault="002B0851" w:rsidP="00790C3C">
      <w:pPr>
        <w:numPr>
          <w:ilvl w:val="0"/>
          <w:numId w:val="3"/>
        </w:numPr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Ejemplo de viñeta</w:t>
      </w:r>
    </w:p>
    <w:p w14:paraId="781C835F" w14:textId="77777777" w:rsidR="003E547E" w:rsidRPr="00B4020B" w:rsidRDefault="003E547E" w:rsidP="00A833FA">
      <w:pPr>
        <w:pStyle w:val="Ttulo1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lastRenderedPageBreak/>
        <w:t xml:space="preserve">Propuesta </w:t>
      </w:r>
    </w:p>
    <w:p w14:paraId="78E8C5B3" w14:textId="77777777" w:rsidR="003E547E" w:rsidRPr="00B4020B" w:rsidRDefault="003E547E" w:rsidP="00A833FA">
      <w:pPr>
        <w:rPr>
          <w:rFonts w:ascii="Bitstream Vera Sans Mono" w:hAnsi="Bitstream Vera Sans Mono"/>
        </w:rPr>
      </w:pPr>
    </w:p>
    <w:p w14:paraId="14F55D57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240A8915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4339A021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14C0DFFE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465DCA1F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171FDF9B" w14:textId="77777777" w:rsidR="002B0851" w:rsidRDefault="003E547E" w:rsidP="00FA77B5">
      <w:pPr>
        <w:pStyle w:val="Ttulo1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C</w:t>
      </w:r>
      <w:r w:rsidR="00EA3834" w:rsidRPr="00B4020B">
        <w:rPr>
          <w:rFonts w:ascii="Bitstream Vera Sans Mono" w:hAnsi="Bitstream Vera Sans Mono"/>
        </w:rPr>
        <w:t>onclusión</w:t>
      </w:r>
    </w:p>
    <w:p w14:paraId="3CD1F6B4" w14:textId="77777777" w:rsidR="00FA77B5" w:rsidRPr="00B4020B" w:rsidRDefault="00FA77B5" w:rsidP="00FA77B5">
      <w:pPr>
        <w:pStyle w:val="Ttulo2"/>
        <w:jc w:val="center"/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</w:rPr>
        <w:t>Referencias</w:t>
      </w:r>
    </w:p>
    <w:p w14:paraId="5DF23679" w14:textId="77777777" w:rsidR="00FA77B5" w:rsidRPr="00B4020B" w:rsidRDefault="00FA77B5" w:rsidP="00FA77B5">
      <w:pPr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  <w:i/>
          <w:sz w:val="20"/>
          <w:szCs w:val="20"/>
          <w:lang w:val="es-MX"/>
        </w:rPr>
        <w:t>Formato:</w:t>
      </w:r>
      <w:r w:rsidRPr="00B4020B">
        <w:rPr>
          <w:rFonts w:ascii="Bitstream Vera Sans Mono" w:hAnsi="Bitstream Vera Sans Mono"/>
          <w:lang w:val="es-MX"/>
        </w:rPr>
        <w:t xml:space="preserve"> </w:t>
      </w:r>
    </w:p>
    <w:p w14:paraId="3020AD0E" w14:textId="77777777" w:rsidR="00FA77B5" w:rsidRPr="00B4020B" w:rsidRDefault="00FA77B5" w:rsidP="00FA77B5">
      <w:pPr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</w:rPr>
        <w:t xml:space="preserve">Autor, A.A. &amp; Autor B. B. (año). </w:t>
      </w:r>
      <w:r w:rsidRPr="00B4020B">
        <w:rPr>
          <w:rFonts w:ascii="Bitstream Vera Sans Mono" w:hAnsi="Bitstream Vera Sans Mono"/>
          <w:i/>
        </w:rPr>
        <w:t>Título del Libro</w:t>
      </w:r>
      <w:r w:rsidRPr="00B4020B">
        <w:rPr>
          <w:rFonts w:ascii="Bitstream Vera Sans Mono" w:hAnsi="Bitstream Vera Sans Mono"/>
        </w:rPr>
        <w:t>. Lugar: Editorial.</w:t>
      </w:r>
    </w:p>
    <w:p w14:paraId="709BB78B" w14:textId="77777777" w:rsidR="00FA77B5" w:rsidRPr="00B4020B" w:rsidRDefault="00FA77B5" w:rsidP="00FA77B5">
      <w:pPr>
        <w:rPr>
          <w:rFonts w:ascii="Bitstream Vera Sans Mono" w:hAnsi="Bitstream Vera Sans Mono"/>
          <w:lang w:val="es-MX"/>
        </w:rPr>
      </w:pPr>
    </w:p>
    <w:p w14:paraId="20DD37F3" w14:textId="77777777" w:rsidR="00FA77B5" w:rsidRPr="00B4020B" w:rsidRDefault="00FA77B5" w:rsidP="00FA77B5">
      <w:pPr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  <w:i/>
          <w:sz w:val="20"/>
          <w:szCs w:val="20"/>
          <w:lang w:val="es-MX"/>
        </w:rPr>
        <w:t>Ejemplos:</w:t>
      </w:r>
      <w:r w:rsidRPr="00B4020B">
        <w:rPr>
          <w:rFonts w:ascii="Bitstream Vera Sans Mono" w:hAnsi="Bitstream Vera Sans Mono"/>
          <w:lang w:val="es-MX"/>
        </w:rPr>
        <w:t xml:space="preserve"> </w:t>
      </w:r>
    </w:p>
    <w:p w14:paraId="61B820D8" w14:textId="77777777" w:rsidR="00FA77B5" w:rsidRPr="00B4020B" w:rsidRDefault="00FA77B5" w:rsidP="00FA77B5">
      <w:pPr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  <w:lang w:val="es-MX"/>
        </w:rPr>
        <w:t xml:space="preserve">Alessi, S. M., &amp; </w:t>
      </w:r>
      <w:proofErr w:type="spellStart"/>
      <w:r w:rsidRPr="00B4020B">
        <w:rPr>
          <w:rFonts w:ascii="Bitstream Vera Sans Mono" w:hAnsi="Bitstream Vera Sans Mono"/>
          <w:lang w:val="es-MX"/>
        </w:rPr>
        <w:t>Trollip</w:t>
      </w:r>
      <w:proofErr w:type="spellEnd"/>
      <w:r w:rsidRPr="00B4020B">
        <w:rPr>
          <w:rFonts w:ascii="Bitstream Vera Sans Mono" w:hAnsi="Bitstream Vera Sans Mono"/>
          <w:lang w:val="es-MX"/>
        </w:rPr>
        <w:t xml:space="preserve">, S. R. (2001). </w:t>
      </w:r>
      <w:r w:rsidRPr="00B4020B">
        <w:rPr>
          <w:rFonts w:ascii="Bitstream Vera Sans Mono" w:hAnsi="Bitstream Vera Sans Mono"/>
          <w:i/>
          <w:lang w:val="en-US"/>
        </w:rPr>
        <w:t>Multimedia for learning: Methods and development.</w:t>
      </w:r>
      <w:r w:rsidRPr="00B4020B">
        <w:rPr>
          <w:rFonts w:ascii="Bitstream Vera Sans Mono" w:hAnsi="Bitstream Vera Sans Mono"/>
          <w:lang w:val="en-US"/>
        </w:rPr>
        <w:t xml:space="preserve"> </w:t>
      </w:r>
      <w:r w:rsidRPr="00B4020B">
        <w:rPr>
          <w:rFonts w:ascii="Bitstream Vera Sans Mono" w:hAnsi="Bitstream Vera Sans Mono"/>
          <w:lang w:val="es-MX"/>
        </w:rPr>
        <w:t>London, U.K.: Allyn &amp; Bacon.</w:t>
      </w:r>
    </w:p>
    <w:p w14:paraId="6FD0E7D1" w14:textId="77777777" w:rsidR="00FA77B5" w:rsidRPr="00B4020B" w:rsidRDefault="00FA77B5" w:rsidP="00FA77B5">
      <w:pPr>
        <w:rPr>
          <w:rFonts w:ascii="Bitstream Vera Sans Mono" w:hAnsi="Bitstream Vera Sans Mono"/>
          <w:lang w:val="es-MX"/>
        </w:rPr>
      </w:pPr>
    </w:p>
    <w:p w14:paraId="3C5A259A" w14:textId="77777777" w:rsidR="00FA77B5" w:rsidRPr="00B4020B" w:rsidRDefault="00FA77B5" w:rsidP="00FA77B5">
      <w:pPr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 xml:space="preserve">Fernández Pérez. Jorge A. (2001). </w:t>
      </w:r>
      <w:r w:rsidRPr="00B4020B">
        <w:rPr>
          <w:rFonts w:ascii="Bitstream Vera Sans Mono" w:hAnsi="Bitstream Vera Sans Mono"/>
          <w:i/>
        </w:rPr>
        <w:t>Elementos que consolidan el concepto de profesión</w:t>
      </w:r>
      <w:r w:rsidRPr="00B4020B">
        <w:rPr>
          <w:rFonts w:ascii="Bitstream Vera Sans Mono" w:hAnsi="Bitstream Vera Sans Mono"/>
        </w:rPr>
        <w:t xml:space="preserve">. Revista Electrónica de Investigación Educativa. Vol. 3, Núm. 2, 2001.  Recuperado de: </w:t>
      </w:r>
      <w:hyperlink r:id="rId7" w:history="1">
        <w:r w:rsidRPr="00B4020B">
          <w:rPr>
            <w:rStyle w:val="Hipervnculo"/>
            <w:rFonts w:ascii="Bitstream Vera Sans Mono" w:hAnsi="Bitstream Vera Sans Mono"/>
          </w:rPr>
          <w:t>http://redie.uabc.mx/redie/article/view/40/1180</w:t>
        </w:r>
      </w:hyperlink>
    </w:p>
    <w:p w14:paraId="69615557" w14:textId="77777777" w:rsidR="00FA77B5" w:rsidRPr="00FA77B5" w:rsidRDefault="00FA77B5" w:rsidP="00FA77B5"/>
    <w:p w14:paraId="5613E6FC" w14:textId="77777777" w:rsidR="00FA77B5" w:rsidRDefault="00FA77B5" w:rsidP="00FA77B5"/>
    <w:p w14:paraId="54913F77" w14:textId="77777777" w:rsidR="00D0256F" w:rsidRPr="00B4020B" w:rsidRDefault="00D0256F" w:rsidP="005348FE">
      <w:pPr>
        <w:spacing w:line="240" w:lineRule="auto"/>
        <w:jc w:val="left"/>
        <w:rPr>
          <w:rFonts w:ascii="Bitstream Vera Sans Mono" w:hAnsi="Bitstream Vera Sans Mono"/>
        </w:rPr>
      </w:pPr>
    </w:p>
    <w:sectPr w:rsidR="00D0256F" w:rsidRPr="00B4020B" w:rsidSect="00FA77B5">
      <w:headerReference w:type="default" r:id="rId8"/>
      <w:footerReference w:type="even" r:id="rId9"/>
      <w:footerReference w:type="default" r:id="rId10"/>
      <w:pgSz w:w="12240" w:h="15840" w:code="1"/>
      <w:pgMar w:top="1588" w:right="2319" w:bottom="1134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F48D" w14:textId="77777777" w:rsidR="00AE5DA0" w:rsidRDefault="00AE5DA0" w:rsidP="00A833FA">
      <w:r>
        <w:separator/>
      </w:r>
    </w:p>
  </w:endnote>
  <w:endnote w:type="continuationSeparator" w:id="0">
    <w:p w14:paraId="29A19829" w14:textId="77777777" w:rsidR="00AE5DA0" w:rsidRDefault="00AE5DA0" w:rsidP="00A8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itstream Vera Sans Mono">
    <w:altName w:val="Calibri"/>
    <w:charset w:val="00"/>
    <w:family w:val="modern"/>
    <w:pitch w:val="fixed"/>
    <w:sig w:usb0="800000AF" w:usb1="1000204A" w:usb2="00000000" w:usb3="00000000" w:csb0="00000001" w:csb1="00000000"/>
  </w:font>
  <w:font w:name="Orbitron">
    <w:panose1 w:val="02000000000000000000"/>
    <w:charset w:val="00"/>
    <w:family w:val="auto"/>
    <w:pitch w:val="variable"/>
    <w:sig w:usb0="80000027" w:usb1="10000042" w:usb2="00000000" w:usb3="00000000" w:csb0="00000001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D0C7" w14:textId="77777777" w:rsidR="00D0256F" w:rsidRDefault="00D0256F" w:rsidP="00A833FA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665023" w14:textId="77777777" w:rsidR="00D0256F" w:rsidRDefault="00D0256F" w:rsidP="00A833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69230"/>
      <w:docPartObj>
        <w:docPartGallery w:val="Page Numbers (Bottom of Page)"/>
        <w:docPartUnique/>
      </w:docPartObj>
    </w:sdtPr>
    <w:sdtContent>
      <w:p w14:paraId="2218FC9D" w14:textId="143619C4" w:rsidR="00843790" w:rsidRDefault="008437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B51722E" w14:textId="052FFDEC" w:rsidR="00D0256F" w:rsidRPr="00BC49FB" w:rsidRDefault="00BC49FB" w:rsidP="00A833FA">
    <w:pPr>
      <w:pStyle w:val="Piedepgina"/>
      <w:rPr>
        <w:rFonts w:ascii="Courgette" w:hAnsi="Courgette"/>
      </w:rPr>
    </w:pPr>
    <w:r>
      <w:rPr>
        <w:rFonts w:ascii="Courgette" w:hAnsi="Courgett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B9C83" wp14:editId="354E6FA2">
              <wp:simplePos x="0" y="0"/>
              <wp:positionH relativeFrom="column">
                <wp:posOffset>-3811</wp:posOffset>
              </wp:positionH>
              <wp:positionV relativeFrom="paragraph">
                <wp:posOffset>180340</wp:posOffset>
              </wp:positionV>
              <wp:extent cx="5229225" cy="0"/>
              <wp:effectExtent l="38100" t="38100" r="66675" b="952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24A7A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2pt" to="411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="00843790" w:rsidRPr="00BC49FB">
      <w:rPr>
        <w:rFonts w:ascii="Courgette" w:hAnsi="Courgette"/>
      </w:rPr>
      <w:t>La virtualidad un reto laboral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24BF" w14:textId="77777777" w:rsidR="00AE5DA0" w:rsidRDefault="00AE5DA0" w:rsidP="00A833FA">
      <w:r>
        <w:separator/>
      </w:r>
    </w:p>
  </w:footnote>
  <w:footnote w:type="continuationSeparator" w:id="0">
    <w:p w14:paraId="3D722036" w14:textId="77777777" w:rsidR="00AE5DA0" w:rsidRDefault="00AE5DA0" w:rsidP="00A833FA">
      <w:r>
        <w:continuationSeparator/>
      </w:r>
    </w:p>
  </w:footnote>
  <w:footnote w:id="1">
    <w:p w14:paraId="072EB591" w14:textId="77777777" w:rsidR="00D0256F" w:rsidRPr="002B0851" w:rsidRDefault="00D0256F" w:rsidP="00A833F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rPr>
          <w:lang w:val="es-MX"/>
        </w:rPr>
        <w:t xml:space="preserve"> Entidad</w:t>
      </w:r>
      <w:r>
        <w:t xml:space="preserve">, </w:t>
      </w:r>
      <w:proofErr w:type="spellStart"/>
      <w:r>
        <w:rPr>
          <w:lang w:val="es-MX"/>
        </w:rPr>
        <w:t>correo_electronico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5B6D" w14:textId="6270F237" w:rsidR="005348FE" w:rsidRPr="00843790" w:rsidRDefault="005348FE" w:rsidP="00843790">
    <w:pPr>
      <w:pStyle w:val="Encabezado"/>
      <w:jc w:val="center"/>
      <w:rPr>
        <w:rFonts w:ascii="Orbitron" w:hAnsi="Orbitron"/>
        <w:b/>
        <w:bCs/>
      </w:rPr>
    </w:pPr>
    <w:r w:rsidRPr="00843790">
      <w:rPr>
        <w:rFonts w:ascii="Orbitron" w:hAnsi="Orbitron"/>
        <w:b/>
        <w:bCs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6C576B2" wp14:editId="5489773A">
          <wp:simplePos x="0" y="0"/>
          <wp:positionH relativeFrom="margin">
            <wp:align>center</wp:align>
          </wp:positionH>
          <wp:positionV relativeFrom="paragraph">
            <wp:posOffset>-464820</wp:posOffset>
          </wp:positionV>
          <wp:extent cx="785474" cy="100701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5474" cy="1007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790">
      <w:rPr>
        <w:rFonts w:ascii="Orbitron" w:hAnsi="Orbitron"/>
        <w:b/>
        <w:bCs/>
      </w:rPr>
      <w:t>Foro Regional 20</w:t>
    </w:r>
    <w:r w:rsidR="00843790" w:rsidRPr="00843790">
      <w:rPr>
        <w:rFonts w:ascii="Orbitron" w:hAnsi="Orbitron"/>
        <w:b/>
        <w:bCs/>
      </w:rPr>
      <w:t>21</w:t>
    </w:r>
    <w:r w:rsidRPr="00843790">
      <w:rPr>
        <w:rFonts w:ascii="Orbitron" w:hAnsi="Orbitron"/>
        <w:b/>
        <w:bCs/>
      </w:rPr>
      <w:tab/>
      <w:t xml:space="preserve">                                                           1 de Octubre de 20</w:t>
    </w:r>
    <w:r w:rsidR="00843790" w:rsidRPr="00843790">
      <w:rPr>
        <w:rFonts w:ascii="Orbitron" w:hAnsi="Orbitron"/>
        <w:b/>
        <w:bCs/>
      </w:rPr>
      <w:t>21</w:t>
    </w:r>
  </w:p>
  <w:p w14:paraId="69E63D16" w14:textId="77777777" w:rsidR="00D0256F" w:rsidRPr="005348FE" w:rsidRDefault="00D0256F" w:rsidP="005348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83E"/>
    <w:multiLevelType w:val="hybridMultilevel"/>
    <w:tmpl w:val="E34C81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26F9F"/>
    <w:multiLevelType w:val="hybridMultilevel"/>
    <w:tmpl w:val="E4F423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711F4"/>
    <w:multiLevelType w:val="hybridMultilevel"/>
    <w:tmpl w:val="D1E28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4A07"/>
    <w:multiLevelType w:val="hybridMultilevel"/>
    <w:tmpl w:val="72245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4BD2"/>
    <w:multiLevelType w:val="hybridMultilevel"/>
    <w:tmpl w:val="12CC7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33F5C"/>
    <w:multiLevelType w:val="hybridMultilevel"/>
    <w:tmpl w:val="D29C478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54"/>
    <w:rsid w:val="000312E4"/>
    <w:rsid w:val="000E69B8"/>
    <w:rsid w:val="0011378C"/>
    <w:rsid w:val="001161CD"/>
    <w:rsid w:val="001710FE"/>
    <w:rsid w:val="001862D5"/>
    <w:rsid w:val="001B0152"/>
    <w:rsid w:val="002B0851"/>
    <w:rsid w:val="002D2D17"/>
    <w:rsid w:val="002F0A8E"/>
    <w:rsid w:val="00341E16"/>
    <w:rsid w:val="0037037B"/>
    <w:rsid w:val="003E1ED1"/>
    <w:rsid w:val="003E44C4"/>
    <w:rsid w:val="003E547E"/>
    <w:rsid w:val="004266DF"/>
    <w:rsid w:val="00453768"/>
    <w:rsid w:val="00482084"/>
    <w:rsid w:val="004A182B"/>
    <w:rsid w:val="004D11C3"/>
    <w:rsid w:val="00517F67"/>
    <w:rsid w:val="005348FE"/>
    <w:rsid w:val="00550137"/>
    <w:rsid w:val="005745B8"/>
    <w:rsid w:val="005B3607"/>
    <w:rsid w:val="006433BD"/>
    <w:rsid w:val="006E47AE"/>
    <w:rsid w:val="00775D98"/>
    <w:rsid w:val="00782574"/>
    <w:rsid w:val="00790C3C"/>
    <w:rsid w:val="007A2805"/>
    <w:rsid w:val="007B13D9"/>
    <w:rsid w:val="007B7F53"/>
    <w:rsid w:val="007C4EC9"/>
    <w:rsid w:val="0080710D"/>
    <w:rsid w:val="00843790"/>
    <w:rsid w:val="0085022D"/>
    <w:rsid w:val="008D5575"/>
    <w:rsid w:val="008F5E51"/>
    <w:rsid w:val="00922A82"/>
    <w:rsid w:val="00936017"/>
    <w:rsid w:val="009511E5"/>
    <w:rsid w:val="00952256"/>
    <w:rsid w:val="00974F17"/>
    <w:rsid w:val="009D03FE"/>
    <w:rsid w:val="00A833FA"/>
    <w:rsid w:val="00A87CA1"/>
    <w:rsid w:val="00AA2EF2"/>
    <w:rsid w:val="00AE5DA0"/>
    <w:rsid w:val="00B26A2B"/>
    <w:rsid w:val="00B4020B"/>
    <w:rsid w:val="00B821C8"/>
    <w:rsid w:val="00B945BD"/>
    <w:rsid w:val="00BC49FB"/>
    <w:rsid w:val="00C27249"/>
    <w:rsid w:val="00C379DD"/>
    <w:rsid w:val="00C539A1"/>
    <w:rsid w:val="00CB3B1B"/>
    <w:rsid w:val="00CB65D9"/>
    <w:rsid w:val="00CC0054"/>
    <w:rsid w:val="00D0256F"/>
    <w:rsid w:val="00D53B46"/>
    <w:rsid w:val="00DD4AD8"/>
    <w:rsid w:val="00DF4B96"/>
    <w:rsid w:val="00E030C0"/>
    <w:rsid w:val="00EA3834"/>
    <w:rsid w:val="00EB61AD"/>
    <w:rsid w:val="00F065B5"/>
    <w:rsid w:val="00F35BC6"/>
    <w:rsid w:val="00FA77B5"/>
    <w:rsid w:val="00FE4913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7D6EE5"/>
  <w15:docId w15:val="{14100D4A-FCDF-49D2-B161-6F9970A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FA"/>
    <w:pPr>
      <w:spacing w:line="360" w:lineRule="auto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C0054"/>
    <w:pPr>
      <w:keepNext/>
      <w:keepLines/>
      <w:spacing w:before="480"/>
      <w:jc w:val="center"/>
      <w:outlineLvl w:val="0"/>
    </w:pPr>
    <w:rPr>
      <w:rFonts w:ascii="Arial" w:eastAsia="MS Gothic" w:hAnsi="Arial"/>
      <w:b/>
      <w:bCs/>
      <w:sz w:val="26"/>
      <w:szCs w:val="26"/>
    </w:rPr>
  </w:style>
  <w:style w:type="paragraph" w:styleId="Ttulo2">
    <w:name w:val="heading 2"/>
    <w:basedOn w:val="Normal"/>
    <w:next w:val="Normal"/>
    <w:link w:val="Ttulo2Car"/>
    <w:uiPriority w:val="9"/>
    <w:qFormat/>
    <w:rsid w:val="00EA3834"/>
    <w:pPr>
      <w:keepNext/>
      <w:keepLines/>
      <w:spacing w:before="200"/>
      <w:jc w:val="left"/>
      <w:outlineLvl w:val="1"/>
    </w:pPr>
    <w:rPr>
      <w:rFonts w:ascii="Arial" w:eastAsia="MS Gothic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C0054"/>
    <w:rPr>
      <w:rFonts w:ascii="Arial" w:eastAsia="MS Gothic" w:hAnsi="Arial" w:cs="Times New Roman"/>
      <w:b/>
      <w:bCs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CC0054"/>
    <w:pPr>
      <w:spacing w:line="240" w:lineRule="auto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C0054"/>
    <w:rPr>
      <w:rFonts w:ascii="Arial" w:hAnsi="Arial"/>
    </w:rPr>
  </w:style>
  <w:style w:type="character" w:styleId="Refdenotaalpie">
    <w:name w:val="footnote reference"/>
    <w:uiPriority w:val="99"/>
    <w:unhideWhenUsed/>
    <w:rsid w:val="00CC0054"/>
    <w:rPr>
      <w:vertAlign w:val="superscript"/>
    </w:rPr>
  </w:style>
  <w:style w:type="character" w:customStyle="1" w:styleId="Ttulo2Car">
    <w:name w:val="Título 2 Car"/>
    <w:link w:val="Ttulo2"/>
    <w:uiPriority w:val="9"/>
    <w:rsid w:val="00EA3834"/>
    <w:rPr>
      <w:rFonts w:ascii="Arial" w:eastAsia="MS Gothic" w:hAnsi="Arial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83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A3834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E1ED1"/>
    <w:pPr>
      <w:tabs>
        <w:tab w:val="center" w:pos="4252"/>
        <w:tab w:val="right" w:pos="8504"/>
      </w:tabs>
      <w:spacing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3E1ED1"/>
    <w:rPr>
      <w:rFonts w:ascii="Times New Roman" w:hAnsi="Times New Roman"/>
    </w:rPr>
  </w:style>
  <w:style w:type="character" w:styleId="Nmerodepgina">
    <w:name w:val="page number"/>
    <w:uiPriority w:val="99"/>
    <w:semiHidden/>
    <w:unhideWhenUsed/>
    <w:rsid w:val="003E1ED1"/>
  </w:style>
  <w:style w:type="paragraph" w:styleId="Encabezado">
    <w:name w:val="header"/>
    <w:basedOn w:val="Normal"/>
    <w:link w:val="EncabezadoCar"/>
    <w:unhideWhenUsed/>
    <w:rsid w:val="003E1ED1"/>
    <w:pPr>
      <w:tabs>
        <w:tab w:val="center" w:pos="4252"/>
        <w:tab w:val="right" w:pos="8504"/>
      </w:tabs>
      <w:spacing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3E1ED1"/>
    <w:rPr>
      <w:rFonts w:ascii="Times New Roman" w:hAnsi="Times New Roman"/>
    </w:rPr>
  </w:style>
  <w:style w:type="paragraph" w:styleId="Bibliografa">
    <w:name w:val="Bibliography"/>
    <w:basedOn w:val="Normal"/>
    <w:next w:val="Normal"/>
    <w:uiPriority w:val="70"/>
    <w:rsid w:val="007B7F53"/>
  </w:style>
  <w:style w:type="character" w:styleId="Hipervnculo">
    <w:name w:val="Hyperlink"/>
    <w:uiPriority w:val="99"/>
    <w:unhideWhenUsed/>
    <w:rsid w:val="002B0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256F"/>
    <w:pPr>
      <w:spacing w:before="100" w:beforeAutospacing="1" w:after="100" w:afterAutospacing="1" w:line="240" w:lineRule="auto"/>
      <w:jc w:val="left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die.uabc.mx/redie/article/view/40/1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Foro Regional FESAPAUV 2015</vt:lpstr>
      <vt:lpstr>TITULO (MAYÚSCULAS)</vt:lpstr>
      <vt:lpstr>Resumen</vt:lpstr>
      <vt:lpstr/>
      <vt:lpstr/>
      <vt:lpstr>Introducción </vt:lpstr>
      <vt:lpstr>Desarrollo </vt:lpstr>
      <vt:lpstr>Conclusión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Referencias </vt:lpstr>
    </vt:vector>
  </TitlesOfParts>
  <Company>Universidad Veracruzana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Regional FESAPAUV 2015</dc:title>
  <dc:subject/>
  <dc:creator>Griselda Garcia Garcia</dc:creator>
  <cp:keywords/>
  <cp:lastModifiedBy>Karlos Reyes</cp:lastModifiedBy>
  <cp:revision>5</cp:revision>
  <dcterms:created xsi:type="dcterms:W3CDTF">2019-09-09T23:10:00Z</dcterms:created>
  <dcterms:modified xsi:type="dcterms:W3CDTF">2021-09-24T10:47:00Z</dcterms:modified>
</cp:coreProperties>
</file>